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7CFC" w14:textId="77777777" w:rsidR="00FC2E82" w:rsidRPr="006E15A3" w:rsidRDefault="00FC2E82" w:rsidP="00FC2E82">
      <w:pPr>
        <w:widowControl/>
        <w:jc w:val="center"/>
        <w:textAlignment w:val="center"/>
        <w:rPr>
          <w:rFonts w:ascii="方正小标宋简体" w:eastAsia="方正小标宋简体" w:hAnsi="STZhongsong" w:cs="宋体" w:hint="eastAsia"/>
          <w:kern w:val="0"/>
          <w:sz w:val="44"/>
          <w:szCs w:val="44"/>
        </w:rPr>
      </w:pPr>
      <w:bookmarkStart w:id="0" w:name="_GoBack"/>
      <w:r w:rsidRPr="006E15A3">
        <w:rPr>
          <w:rFonts w:ascii="方正小标宋简体" w:eastAsia="方正小标宋简体" w:hAnsi="STZhongsong" w:cs="宋体" w:hint="eastAsia"/>
          <w:kern w:val="0"/>
          <w:sz w:val="44"/>
          <w:szCs w:val="44"/>
        </w:rPr>
        <w:t>中国海洋工程咨询协会入会指南</w:t>
      </w:r>
      <w:bookmarkEnd w:id="0"/>
    </w:p>
    <w:p w14:paraId="5B527B61" w14:textId="77777777" w:rsidR="00FC2E82" w:rsidRDefault="00FC2E82" w:rsidP="00FC2E82">
      <w:pPr>
        <w:widowControl/>
        <w:textAlignment w:val="center"/>
        <w:rPr>
          <w:rFonts w:ascii="仿宋" w:eastAsia="仿宋" w:hAnsi="仿宋" w:cs="仿宋"/>
          <w:kern w:val="0"/>
          <w:sz w:val="28"/>
          <w:szCs w:val="28"/>
        </w:rPr>
      </w:pPr>
    </w:p>
    <w:p w14:paraId="06541C0C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一、会员申请范畴 </w:t>
      </w:r>
    </w:p>
    <w:p w14:paraId="63C4A9BC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协会会员分为单位会员和个人会员，协会个人会员尚未对外招募，有意者请咨询协会各分支机构个人会员申请流程。</w:t>
      </w:r>
    </w:p>
    <w:p w14:paraId="0AB0860A" w14:textId="77777777" w:rsidR="00FC2E82" w:rsidRPr="006E15A3" w:rsidRDefault="00FC2E82" w:rsidP="00FC2E82">
      <w:pPr>
        <w:widowControl/>
        <w:numPr>
          <w:ilvl w:val="0"/>
          <w:numId w:val="1"/>
        </w:numPr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单位会员 </w:t>
      </w:r>
    </w:p>
    <w:p w14:paraId="3112E0F6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从事海洋科研和咨询服务的科研院所、高等院校以及涉海的企事业单位均可申请成为协会单位会员。 </w:t>
      </w:r>
    </w:p>
    <w:p w14:paraId="3C4D011A" w14:textId="77777777" w:rsidR="00FC2E82" w:rsidRPr="006E15A3" w:rsidRDefault="00FC2E82" w:rsidP="00FC2E82">
      <w:pPr>
        <w:widowControl/>
        <w:numPr>
          <w:ilvl w:val="0"/>
          <w:numId w:val="1"/>
        </w:numPr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个人会员 </w:t>
      </w:r>
    </w:p>
    <w:p w14:paraId="71302413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凡在海洋工程咨询以及相关领域的科研、经营、管理等方面做出较大贡献的知名专家、学者、教授、管理人员、经营人员以及科研人员等个人均可申请成为协会（分支机构）个人会员。 </w:t>
      </w:r>
    </w:p>
    <w:p w14:paraId="5EE4E0BD" w14:textId="77777777" w:rsidR="00FC2E82" w:rsidRPr="006E15A3" w:rsidRDefault="00FC2E82" w:rsidP="00FC2E82">
      <w:pPr>
        <w:widowControl/>
        <w:ind w:left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二、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会员入会条件</w:t>
      </w:r>
    </w:p>
    <w:p w14:paraId="0D8EABF9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1、必须拥护本协会章程。 </w:t>
      </w:r>
    </w:p>
    <w:p w14:paraId="356825DB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2、必须有自愿加入本协会的要求。 </w:t>
      </w:r>
    </w:p>
    <w:p w14:paraId="77811773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3、必须是具有中华人民共和国法人资格的机构、企事业单位、团体或具有中华人民共和国公民资格的个人。 </w:t>
      </w:r>
    </w:p>
    <w:p w14:paraId="2E6D8F43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4、必须从事海洋工程相关的行业和领域或涉及海洋的工作。 </w:t>
      </w:r>
    </w:p>
    <w:p w14:paraId="3C1DDA2D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三、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会员入会程序 </w:t>
      </w:r>
    </w:p>
    <w:p w14:paraId="6047CC35" w14:textId="77777777" w:rsidR="00FC2E82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1、申请单位须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登陆协会网站（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www.caoe.org.cn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），进行会员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注协并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认真</w:t>
      </w:r>
      <w:proofErr w:type="gramEnd"/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填写《入会申请表》，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经协会审核通过后将入会申请表打印，和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法人机构执照（或登记证书）复印件一并寄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至我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会。</w:t>
      </w:r>
    </w:p>
    <w:p w14:paraId="3D72019E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2、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协会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收到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纸质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申请表后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经进一步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审查，对符合条件的提交协会会长办公会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通过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59B4E79C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3、符合入会条件并获批准的，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我会将以邮件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通知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形式通知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申请单位结果，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申请单位收到邮件后应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及时向本会缴纳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当年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会费。 </w:t>
      </w:r>
    </w:p>
    <w:p w14:paraId="0C262404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四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、会费标准 </w:t>
      </w:r>
    </w:p>
    <w:p w14:paraId="2E4066D9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普通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单位会员：每年缴纳会费 100</w:t>
      </w:r>
      <w:r>
        <w:rPr>
          <w:rFonts w:ascii="仿宋_GB2312" w:eastAsia="仿宋_GB2312" w:hAnsi="仿宋" w:cs="仿宋"/>
          <w:kern w:val="0"/>
          <w:sz w:val="32"/>
          <w:szCs w:val="32"/>
        </w:rPr>
        <w:t>0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0元。 </w:t>
      </w:r>
    </w:p>
    <w:p w14:paraId="77B671EA" w14:textId="77777777" w:rsidR="00FC2E82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理事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单位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会员：每年缴纳会费20</w:t>
      </w:r>
      <w:r>
        <w:rPr>
          <w:rFonts w:ascii="仿宋_GB2312" w:eastAsia="仿宋_GB2312" w:hAnsi="仿宋" w:cs="仿宋"/>
          <w:kern w:val="0"/>
          <w:sz w:val="32"/>
          <w:szCs w:val="32"/>
        </w:rPr>
        <w:t>0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00元。</w:t>
      </w:r>
    </w:p>
    <w:p w14:paraId="2D3D0B1B" w14:textId="77777777" w:rsidR="00FC2E82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常务理事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单位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会员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每年缴纳会费</w:t>
      </w:r>
      <w:r>
        <w:rPr>
          <w:rFonts w:ascii="仿宋_GB2312" w:eastAsia="仿宋_GB2312" w:hAnsi="仿宋" w:cs="仿宋"/>
          <w:kern w:val="0"/>
          <w:sz w:val="32"/>
          <w:szCs w:val="32"/>
        </w:rPr>
        <w:t>3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00</w:t>
      </w:r>
      <w:r>
        <w:rPr>
          <w:rFonts w:ascii="仿宋_GB2312" w:eastAsia="仿宋_GB2312" w:hAnsi="仿宋" w:cs="仿宋"/>
          <w:kern w:val="0"/>
          <w:sz w:val="32"/>
          <w:szCs w:val="32"/>
        </w:rPr>
        <w:t>0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0元。</w:t>
      </w:r>
    </w:p>
    <w:p w14:paraId="19DFD045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副会长单位会员：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每年缴纳会费</w:t>
      </w:r>
      <w:r>
        <w:rPr>
          <w:rFonts w:ascii="仿宋_GB2312" w:eastAsia="仿宋_GB2312" w:hAnsi="仿宋" w:cs="仿宋"/>
          <w:kern w:val="0"/>
          <w:sz w:val="32"/>
          <w:szCs w:val="32"/>
        </w:rPr>
        <w:t>50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000元。</w:t>
      </w:r>
    </w:p>
    <w:p w14:paraId="3A45A927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会费缴纳账户： </w:t>
      </w:r>
    </w:p>
    <w:p w14:paraId="1D771EF4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开户银行：平安银行北京东四环支行</w:t>
      </w:r>
    </w:p>
    <w:p w14:paraId="7DEB2BB0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开户名称：中国海洋工程咨询协会 </w:t>
      </w:r>
    </w:p>
    <w:p w14:paraId="41F7EFDB" w14:textId="77777777" w:rsidR="00FC2E82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银行账号：1101 1202 3644 01 </w:t>
      </w:r>
    </w:p>
    <w:p w14:paraId="5FB97435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五、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联系方式 </w:t>
      </w:r>
    </w:p>
    <w:p w14:paraId="68ABF250" w14:textId="77777777" w:rsidR="00FC2E82" w:rsidRPr="006E15A3" w:rsidRDefault="00FC2E82" w:rsidP="00FC2E82">
      <w:pPr>
        <w:widowControl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中国海洋工程咨询协会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联络部</w:t>
      </w: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</w:p>
    <w:p w14:paraId="277BD7D5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联系电话（传真）：（010）6601 0677；（010）6804 6678</w:t>
      </w:r>
    </w:p>
    <w:p w14:paraId="5513C804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t>联系人：毛可佳</w:t>
      </w:r>
    </w:p>
    <w:p w14:paraId="72ED1FC9" w14:textId="77777777" w:rsidR="00FC2E82" w:rsidRPr="006E15A3" w:rsidRDefault="00FC2E82" w:rsidP="00FC2E82">
      <w:pPr>
        <w:widowControl/>
        <w:ind w:firstLine="560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6E15A3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办公地址：北京市丰台区马官营家园3号楼（100161）</w:t>
      </w:r>
    </w:p>
    <w:p w14:paraId="67283B43" w14:textId="77777777" w:rsidR="006C0904" w:rsidRPr="00FC2E82" w:rsidRDefault="006C0904"/>
    <w:sectPr w:rsidR="006C0904" w:rsidRPr="00FC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B9B9" w14:textId="77777777" w:rsidR="003C43C8" w:rsidRDefault="003C43C8" w:rsidP="00FC2E82">
      <w:r>
        <w:separator/>
      </w:r>
    </w:p>
  </w:endnote>
  <w:endnote w:type="continuationSeparator" w:id="0">
    <w:p w14:paraId="582F07E6" w14:textId="77777777" w:rsidR="003C43C8" w:rsidRDefault="003C43C8" w:rsidP="00FC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72A5" w14:textId="77777777" w:rsidR="003C43C8" w:rsidRDefault="003C43C8" w:rsidP="00FC2E82">
      <w:r>
        <w:separator/>
      </w:r>
    </w:p>
  </w:footnote>
  <w:footnote w:type="continuationSeparator" w:id="0">
    <w:p w14:paraId="4662A5C4" w14:textId="77777777" w:rsidR="003C43C8" w:rsidRDefault="003C43C8" w:rsidP="00FC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CBED"/>
    <w:multiLevelType w:val="singleLevel"/>
    <w:tmpl w:val="58EDCB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8B"/>
    <w:rsid w:val="003C43C8"/>
    <w:rsid w:val="006C0904"/>
    <w:rsid w:val="0076148B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4B450-3B59-4E08-89AA-9DFE827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maokejia@126.com</dc:creator>
  <cp:keywords/>
  <dc:description/>
  <cp:lastModifiedBy>maokejia@126.com</cp:lastModifiedBy>
  <cp:revision>2</cp:revision>
  <dcterms:created xsi:type="dcterms:W3CDTF">2020-04-07T08:28:00Z</dcterms:created>
  <dcterms:modified xsi:type="dcterms:W3CDTF">2020-04-07T08:29:00Z</dcterms:modified>
</cp:coreProperties>
</file>